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4E" w:rsidRDefault="00F42DB0">
      <w:pPr>
        <w:widowControl/>
        <w:spacing w:line="300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28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28"/>
        </w:rPr>
        <w:t>3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28"/>
        </w:rPr>
        <w:t>年浙江大学马克思主义学院青年教师教学竞赛评分表</w:t>
      </w:r>
    </w:p>
    <w:p w:rsidR="004C664E" w:rsidRDefault="00F42DB0">
      <w:pPr>
        <w:widowControl/>
        <w:spacing w:line="300" w:lineRule="auto"/>
        <w:jc w:val="left"/>
        <w:rPr>
          <w:rFonts w:ascii="楷体" w:eastAsia="楷体" w:hAnsi="楷体" w:cs="楷体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教师姓名</w:t>
      </w: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：</w:t>
      </w: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 xml:space="preserve">                                  </w:t>
      </w: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课程名称</w:t>
      </w: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：</w:t>
      </w:r>
    </w:p>
    <w:tbl>
      <w:tblPr>
        <w:tblW w:w="102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1114"/>
        <w:gridCol w:w="3557"/>
        <w:gridCol w:w="3558"/>
        <w:gridCol w:w="849"/>
      </w:tblGrid>
      <w:tr w:rsidR="004C664E">
        <w:trPr>
          <w:trHeight w:val="483"/>
          <w:jc w:val="center"/>
        </w:trPr>
        <w:tc>
          <w:tcPr>
            <w:tcW w:w="2309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49" w:type="dxa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4C664E">
        <w:trPr>
          <w:trHeight w:val="284"/>
          <w:jc w:val="center"/>
        </w:trPr>
        <w:tc>
          <w:tcPr>
            <w:tcW w:w="2309" w:type="dxa"/>
            <w:gridSpan w:val="2"/>
            <w:vMerge w:val="restart"/>
            <w:vAlign w:val="center"/>
          </w:tcPr>
          <w:p w:rsidR="004C664E" w:rsidRDefault="00F42DB0">
            <w:pPr>
              <w:numPr>
                <w:ilvl w:val="0"/>
                <w:numId w:val="1"/>
              </w:num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教学设计</w:t>
            </w:r>
          </w:p>
          <w:p w:rsidR="004C664E" w:rsidRDefault="00F42DB0">
            <w:pPr>
              <w:spacing w:line="300" w:lineRule="auto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符合教学大纲，内容充实，反映学科前沿</w:t>
            </w:r>
          </w:p>
        </w:tc>
        <w:tc>
          <w:tcPr>
            <w:tcW w:w="849" w:type="dxa"/>
            <w:vMerge w:val="restart"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2309" w:type="dxa"/>
            <w:gridSpan w:val="2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教学目标明确、思路清晰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2309" w:type="dxa"/>
            <w:gridSpan w:val="2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准确把握课程的重点和难点，针对性强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2309" w:type="dxa"/>
            <w:gridSpan w:val="2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教学进程组织合理，方法手段运用恰当有效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2309" w:type="dxa"/>
            <w:gridSpan w:val="2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文字表达准确、简洁，阐述清楚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397"/>
          <w:jc w:val="center"/>
        </w:trPr>
        <w:tc>
          <w:tcPr>
            <w:tcW w:w="1195" w:type="dxa"/>
            <w:vMerge w:val="restart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</w:p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课堂教学（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114" w:type="dxa"/>
            <w:vMerge w:val="restart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849" w:type="dxa"/>
            <w:vMerge w:val="restart"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:rsidR="004C664E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注重学术性，内容充实，信息量大，渗透专业思想，</w:t>
            </w:r>
          </w:p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为教学目标服务。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重点突出，条理清楚，内容承前启后，循序渐进。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组织</w:t>
            </w:r>
          </w:p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教学过程安排合理，方法运用灵活、恰当，教学设计方案体现完整。</w:t>
            </w:r>
          </w:p>
        </w:tc>
        <w:tc>
          <w:tcPr>
            <w:tcW w:w="849" w:type="dxa"/>
            <w:vMerge w:val="restart"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语言</w:t>
            </w:r>
          </w:p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教态</w:t>
            </w:r>
          </w:p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普通话或英语讲课，语言清晰、流畅、准确、生动，语速节奏恰当。</w:t>
            </w:r>
          </w:p>
        </w:tc>
        <w:tc>
          <w:tcPr>
            <w:tcW w:w="849" w:type="dxa"/>
            <w:vMerge w:val="restart"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肢体语言运用合理、恰当，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教态自然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大方。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4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教态仪表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自然得体，精神饱满，亲和力强。</w:t>
            </w:r>
          </w:p>
        </w:tc>
        <w:tc>
          <w:tcPr>
            <w:tcW w:w="849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1075"/>
          <w:jc w:val="center"/>
        </w:trPr>
        <w:tc>
          <w:tcPr>
            <w:tcW w:w="1195" w:type="dxa"/>
            <w:vMerge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特色</w:t>
            </w:r>
          </w:p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115" w:type="dxa"/>
            <w:gridSpan w:val="2"/>
            <w:vAlign w:val="center"/>
          </w:tcPr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教学理念先进、风格突出、感染力强、教学效果好。</w:t>
            </w:r>
          </w:p>
        </w:tc>
        <w:tc>
          <w:tcPr>
            <w:tcW w:w="849" w:type="dxa"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589"/>
          <w:jc w:val="center"/>
        </w:trPr>
        <w:tc>
          <w:tcPr>
            <w:tcW w:w="2309" w:type="dxa"/>
            <w:gridSpan w:val="2"/>
            <w:vAlign w:val="center"/>
          </w:tcPr>
          <w:p w:rsidR="004C664E" w:rsidRDefault="00F42DB0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3557" w:type="dxa"/>
          </w:tcPr>
          <w:p w:rsidR="004C664E" w:rsidRDefault="004C664E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3558" w:type="dxa"/>
            <w:vAlign w:val="center"/>
          </w:tcPr>
          <w:p w:rsidR="004C664E" w:rsidRDefault="00F42DB0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合计得分</w:t>
            </w:r>
          </w:p>
        </w:tc>
        <w:tc>
          <w:tcPr>
            <w:tcW w:w="849" w:type="dxa"/>
            <w:vAlign w:val="center"/>
          </w:tcPr>
          <w:p w:rsidR="004C664E" w:rsidRDefault="004C664E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64E">
        <w:trPr>
          <w:trHeight w:val="2813"/>
          <w:jc w:val="center"/>
        </w:trPr>
        <w:tc>
          <w:tcPr>
            <w:tcW w:w="2309" w:type="dxa"/>
            <w:gridSpan w:val="2"/>
            <w:vAlign w:val="center"/>
          </w:tcPr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F42DB0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教师授课特点及进一步提升建议：</w:t>
            </w:r>
          </w:p>
          <w:p w:rsidR="004C664E" w:rsidRDefault="004C664E">
            <w:pPr>
              <w:spacing w:line="30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4" w:type="dxa"/>
            <w:gridSpan w:val="3"/>
            <w:vAlign w:val="center"/>
          </w:tcPr>
          <w:p w:rsidR="004C664E" w:rsidRDefault="004C664E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4C664E" w:rsidRDefault="004C664E">
            <w:pPr>
              <w:spacing w:line="30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664E" w:rsidRDefault="004C664E"/>
    <w:sectPr w:rsidR="004C664E">
      <w:pgSz w:w="11906" w:h="16838"/>
      <w:pgMar w:top="986" w:right="913" w:bottom="986" w:left="91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94299D"/>
    <w:multiLevelType w:val="singleLevel"/>
    <w:tmpl w:val="9F9429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NWY0ZGIxYmU4OTk1MGQ0MzhhNmRlZDUwZDIyNTIifQ=="/>
  </w:docVars>
  <w:rsids>
    <w:rsidRoot w:val="004C664E"/>
    <w:rsid w:val="004C664E"/>
    <w:rsid w:val="00B821AB"/>
    <w:rsid w:val="00F42DB0"/>
    <w:rsid w:val="0470194F"/>
    <w:rsid w:val="04D26BCE"/>
    <w:rsid w:val="0EA24AB3"/>
    <w:rsid w:val="134E67A4"/>
    <w:rsid w:val="169A1268"/>
    <w:rsid w:val="1CEE2EDE"/>
    <w:rsid w:val="317D28F1"/>
    <w:rsid w:val="36A26BBD"/>
    <w:rsid w:val="396D15A6"/>
    <w:rsid w:val="4A483500"/>
    <w:rsid w:val="54A240FD"/>
    <w:rsid w:val="560775B4"/>
    <w:rsid w:val="78FE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5A8BF"/>
  <w15:docId w15:val="{8DE949F3-B04E-4FA0-8EE9-35464A9E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诸葛翀</dc:creator>
  <cp:lastModifiedBy>DELL</cp:lastModifiedBy>
  <cp:revision>2</cp:revision>
  <cp:lastPrinted>2019-04-11T01:32:00Z</cp:lastPrinted>
  <dcterms:created xsi:type="dcterms:W3CDTF">2014-10-29T12:08:00Z</dcterms:created>
  <dcterms:modified xsi:type="dcterms:W3CDTF">2023-07-07T03:13:00Z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28C02B10C7A343128384E528453C9E32</vt:lpwstr>
  </property>
</Properties>
</file>