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浙江大学马克思主义学院现场教学申请表</w:t>
      </w:r>
    </w:p>
    <w:tbl>
      <w:tblPr>
        <w:tblStyle w:val="5"/>
        <w:tblpPr w:leftFromText="180" w:rightFromText="180" w:vertAnchor="page" w:horzAnchor="page" w:tblpX="1635" w:tblpY="2253"/>
        <w:tblOverlap w:val="never"/>
        <w:tblW w:w="88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2833"/>
        <w:gridCol w:w="1684"/>
        <w:gridCol w:w="29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833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实践教学地点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实践日期</w:t>
            </w:r>
          </w:p>
        </w:tc>
        <w:tc>
          <w:tcPr>
            <w:tcW w:w="2833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实践教学主题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auto"/>
              <w:rPr>
                <w:rFonts w:hint="eastAsia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带队教师</w:t>
            </w:r>
          </w:p>
        </w:tc>
        <w:tc>
          <w:tcPr>
            <w:tcW w:w="28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学生人数</w:t>
            </w:r>
          </w:p>
        </w:tc>
        <w:tc>
          <w:tcPr>
            <w:tcW w:w="2937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现场教学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7454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楷体" w:hAnsi="楷体" w:eastAsia="楷体"/>
              </w:rPr>
              <w:t>（现场教学与课程对应关系、主题、流程等）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</w:rPr>
              <w:t>申请教师签名：</w:t>
            </w:r>
            <w:r>
              <w:rPr>
                <w:rFonts w:hint="eastAsia"/>
                <w:lang w:eastAsia="zh-CN"/>
              </w:rPr>
              <w:t>吴</w:t>
            </w:r>
            <w:r>
              <w:t xml:space="preserve">                  </w:t>
            </w:r>
            <w:r>
              <w:rPr>
                <w:rFonts w:hint="eastAsia"/>
              </w:rPr>
              <w:t>申请时间：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教研中心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454" w:type="dxa"/>
            <w:gridSpan w:val="3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教研中心主任签名：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申请时间：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6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</w:p>
        </w:tc>
        <w:tc>
          <w:tcPr>
            <w:tcW w:w="7454" w:type="dxa"/>
            <w:gridSpan w:val="3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主管教学院长签名：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申请时间：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b/>
          <w:bCs/>
          <w:sz w:val="24"/>
          <w:szCs w:val="24"/>
        </w:rPr>
      </w:pPr>
    </w:p>
    <w:tbl>
      <w:tblPr>
        <w:tblStyle w:val="5"/>
        <w:tblpPr w:leftFromText="180" w:rightFromText="180" w:vertAnchor="page" w:horzAnchor="page" w:tblpX="1635" w:tblpY="2253"/>
        <w:tblOverlap w:val="never"/>
        <w:tblW w:w="88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4406"/>
        <w:gridCol w:w="29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8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行前准备（教师申请时请填写）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1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1.设备借用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（提前领用）</w:t>
            </w:r>
          </w:p>
        </w:tc>
        <w:tc>
          <w:tcPr>
            <w:tcW w:w="4406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小蜜蜂扩音器 （   ）台            </w:t>
            </w:r>
          </w:p>
        </w:tc>
        <w:tc>
          <w:tcPr>
            <w:tcW w:w="2937" w:type="dxa"/>
            <w:vMerge w:val="restart"/>
            <w:vAlign w:val="center"/>
          </w:tcPr>
          <w:p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借用人：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借用日期：</w:t>
            </w:r>
          </w:p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06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实践教学横幅 （ ）幅               </w:t>
            </w:r>
          </w:p>
        </w:tc>
        <w:tc>
          <w:tcPr>
            <w:tcW w:w="2937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1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4406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学生挂牌     （ ）个          </w:t>
            </w:r>
          </w:p>
        </w:tc>
        <w:tc>
          <w:tcPr>
            <w:tcW w:w="2937" w:type="dxa"/>
            <w:vMerge w:val="continue"/>
            <w:vAlign w:val="center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2.校    车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（学院安排）</w:t>
            </w:r>
          </w:p>
        </w:tc>
        <w:tc>
          <w:tcPr>
            <w:tcW w:w="7343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 xml:space="preserve">是否需要安排校车：是 </w:t>
            </w:r>
            <w:r>
              <w:rPr>
                <w:rFonts w:hint="eastAsia" w:asciiTheme="minorEastAsia" w:hAnsiTheme="minorEastAsia"/>
                <w:b w:val="0"/>
                <w:bCs w:val="0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       否 □    </w:t>
            </w:r>
          </w:p>
          <w:p>
            <w:pPr>
              <w:spacing w:line="360" w:lineRule="auto"/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出发时间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ascii="楷体" w:hAnsi="楷体" w:eastAsia="楷体" w:cs="楷体"/>
                <w:b w:val="0"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  <w:lang w:eastAsia="zh-CN"/>
              </w:rPr>
              <w:t>出发地点</w:t>
            </w: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 xml:space="preserve">    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Cs w:val="21"/>
              </w:rPr>
              <w:t>预计返程时间：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3.保险购买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（先付后报）</w:t>
            </w:r>
          </w:p>
        </w:tc>
        <w:tc>
          <w:tcPr>
            <w:tcW w:w="7343" w:type="dxa"/>
            <w:gridSpan w:val="2"/>
            <w:vAlign w:val="center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是否需要购买保</w:t>
            </w:r>
            <w:r>
              <w:rPr>
                <w:rFonts w:hint="eastAsia"/>
                <w:b w:val="0"/>
                <w:bCs w:val="0"/>
                <w:szCs w:val="21"/>
              </w:rPr>
              <w:t>险：是 □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 w:val="0"/>
                <w:bCs w:val="0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否 □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请提前两天联系徐春燕：13429678400（凭发票、保单、名册、支付记录报销）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7" w:type="dxa"/>
            <w:vAlign w:val="center"/>
          </w:tcPr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4.餐费支付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（先付后报）</w:t>
            </w:r>
          </w:p>
        </w:tc>
        <w:tc>
          <w:tcPr>
            <w:tcW w:w="7343" w:type="dxa"/>
            <w:gridSpan w:val="2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1.请务必采取刷卡支付模式，并保留刷卡凭证、用餐发票和用餐人员名单。</w:t>
            </w:r>
          </w:p>
          <w:p>
            <w:pPr>
              <w:spacing w:line="360" w:lineRule="auto"/>
              <w:rPr>
                <w:sz w:val="18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2.餐费最高标准为40元/人（包括司机和教师），现场教学地点在杭州市区则不予报销餐费。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5.宣传报道</w:t>
            </w:r>
          </w:p>
        </w:tc>
        <w:tc>
          <w:tcPr>
            <w:tcW w:w="7343" w:type="dxa"/>
            <w:gridSpan w:val="2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0"/>
                <w:szCs w:val="24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请安排人拍照和写新闻稿，结束后发给教学科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8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0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结束后记录（活动完成后教学科填写）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1.设备归还</w:t>
            </w:r>
          </w:p>
        </w:tc>
        <w:tc>
          <w:tcPr>
            <w:tcW w:w="734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楷体" w:hAnsi="楷体" w:cs="楷体"/>
                <w:sz w:val="20"/>
                <w:szCs w:val="24"/>
              </w:rPr>
            </w:pPr>
            <w:r>
              <w:rPr>
                <w:rFonts w:hint="eastAsia"/>
                <w:szCs w:val="21"/>
              </w:rPr>
              <w:t xml:space="preserve">是 □       否 □      不需要□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2.保险报销</w:t>
            </w:r>
          </w:p>
        </w:tc>
        <w:tc>
          <w:tcPr>
            <w:tcW w:w="734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 w:val="20"/>
                <w:szCs w:val="24"/>
              </w:rPr>
            </w:pPr>
            <w:r>
              <w:rPr>
                <w:rFonts w:hint="eastAsia"/>
                <w:szCs w:val="21"/>
              </w:rPr>
              <w:t xml:space="preserve">是 □       否 □      不需要□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3.餐费报销</w:t>
            </w:r>
          </w:p>
        </w:tc>
        <w:tc>
          <w:tcPr>
            <w:tcW w:w="734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 w:val="20"/>
                <w:szCs w:val="24"/>
              </w:rPr>
            </w:pPr>
            <w:r>
              <w:rPr>
                <w:rFonts w:hint="eastAsia"/>
                <w:szCs w:val="21"/>
              </w:rPr>
              <w:t xml:space="preserve">是 □       否 □      不需要□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17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4.宣传报道</w:t>
            </w:r>
          </w:p>
        </w:tc>
        <w:tc>
          <w:tcPr>
            <w:tcW w:w="7343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 w:val="20"/>
                <w:szCs w:val="24"/>
              </w:rPr>
            </w:pPr>
            <w:r>
              <w:rPr>
                <w:rFonts w:hint="eastAsia"/>
                <w:szCs w:val="21"/>
              </w:rPr>
              <w:t xml:space="preserve">是 □       否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     不需要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3607C49"/>
    <w:rsid w:val="0026226E"/>
    <w:rsid w:val="005833AB"/>
    <w:rsid w:val="00786B93"/>
    <w:rsid w:val="007E14CC"/>
    <w:rsid w:val="007E565A"/>
    <w:rsid w:val="00EE33EB"/>
    <w:rsid w:val="01784CEA"/>
    <w:rsid w:val="0F8B4438"/>
    <w:rsid w:val="13EA111D"/>
    <w:rsid w:val="240375F9"/>
    <w:rsid w:val="241D40A5"/>
    <w:rsid w:val="2C533EC4"/>
    <w:rsid w:val="2E1F05F3"/>
    <w:rsid w:val="47B534E2"/>
    <w:rsid w:val="512C09DE"/>
    <w:rsid w:val="51EE6F7B"/>
    <w:rsid w:val="597F788A"/>
    <w:rsid w:val="5E3734E9"/>
    <w:rsid w:val="5F6E27F3"/>
    <w:rsid w:val="60211555"/>
    <w:rsid w:val="6336635E"/>
    <w:rsid w:val="63607C49"/>
    <w:rsid w:val="67A3492C"/>
    <w:rsid w:val="6D535020"/>
    <w:rsid w:val="6D8D1B84"/>
    <w:rsid w:val="7816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2</Pages>
  <Words>145</Words>
  <Characters>828</Characters>
  <Lines>6</Lines>
  <Paragraphs>1</Paragraphs>
  <TotalTime>1</TotalTime>
  <ScaleCrop>false</ScaleCrop>
  <LinksUpToDate>false</LinksUpToDate>
  <CharactersWithSpaces>972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2018-11-29T02:01:00Z</dcterms:created>
  <dc:creator>lenovo</dc:creator>
  <cp:lastModifiedBy>诸葛翀</cp:lastModifiedBy>
  <cp:lastPrinted>2018-11-29T02:39:00Z</cp:lastPrinted>
  <dcterms:modified xsi:type="dcterms:W3CDTF">2019-05-20T05:53:35Z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