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EF9" w:rsidRDefault="00345EF9" w:rsidP="00F70773">
      <w:pPr>
        <w:jc w:val="center"/>
        <w:rPr>
          <w:sz w:val="32"/>
        </w:rPr>
      </w:pPr>
      <w:r w:rsidRPr="00BA722A">
        <w:rPr>
          <w:rFonts w:hint="eastAsia"/>
          <w:sz w:val="32"/>
        </w:rPr>
        <w:t>马克思主义学院本科教学办公室关于</w:t>
      </w:r>
    </w:p>
    <w:p w:rsidR="00345EF9" w:rsidRPr="000D1D1D" w:rsidRDefault="00345EF9" w:rsidP="00F70773">
      <w:pPr>
        <w:jc w:val="center"/>
        <w:rPr>
          <w:sz w:val="32"/>
        </w:rPr>
      </w:pPr>
      <w:r w:rsidRPr="00BA722A">
        <w:rPr>
          <w:rFonts w:hint="eastAsia"/>
          <w:sz w:val="32"/>
        </w:rPr>
        <w:t>期末考试成绩登分的</w:t>
      </w:r>
      <w:r>
        <w:rPr>
          <w:rFonts w:hint="eastAsia"/>
          <w:sz w:val="32"/>
        </w:rPr>
        <w:t>通告</w:t>
      </w:r>
    </w:p>
    <w:p w:rsidR="00345EF9" w:rsidRPr="00BA722A" w:rsidRDefault="00345EF9" w:rsidP="00F70773">
      <w:pPr>
        <w:rPr>
          <w:rFonts w:ascii="仿宋" w:eastAsia="仿宋" w:hAnsi="仿宋"/>
          <w:sz w:val="28"/>
        </w:rPr>
      </w:pPr>
      <w:r w:rsidRPr="00BA722A">
        <w:rPr>
          <w:rFonts w:ascii="仿宋" w:eastAsia="仿宋" w:hAnsi="仿宋" w:hint="eastAsia"/>
          <w:sz w:val="28"/>
        </w:rPr>
        <w:t>尊敬的各位教师：</w:t>
      </w:r>
    </w:p>
    <w:p w:rsidR="00345EF9" w:rsidRPr="00BA722A" w:rsidRDefault="00345EF9" w:rsidP="00F70773">
      <w:pPr>
        <w:ind w:firstLineChars="200" w:firstLine="560"/>
        <w:rPr>
          <w:rFonts w:ascii="仿宋" w:eastAsia="仿宋" w:hAnsi="仿宋"/>
          <w:sz w:val="28"/>
        </w:rPr>
      </w:pPr>
      <w:r>
        <w:rPr>
          <w:rFonts w:ascii="仿宋" w:eastAsia="仿宋" w:hAnsi="仿宋" w:hint="eastAsia"/>
          <w:sz w:val="28"/>
        </w:rPr>
        <w:t>鉴于成绩计算和录入中存在的问题，</w:t>
      </w:r>
      <w:r w:rsidRPr="00BA722A">
        <w:rPr>
          <w:rFonts w:ascii="仿宋" w:eastAsia="仿宋" w:hAnsi="仿宋" w:hint="eastAsia"/>
          <w:sz w:val="28"/>
        </w:rPr>
        <w:t>为严格学生成绩管理，规范成绩录入流程，提高成绩录入准确性，特通告如下。</w:t>
      </w:r>
    </w:p>
    <w:p w:rsidR="00345EF9" w:rsidRDefault="00345EF9" w:rsidP="009717CA">
      <w:pPr>
        <w:spacing w:line="360" w:lineRule="auto"/>
        <w:ind w:firstLine="468"/>
        <w:rPr>
          <w:rFonts w:ascii="宋体"/>
          <w:sz w:val="24"/>
        </w:rPr>
      </w:pPr>
      <w:r w:rsidRPr="009B7667">
        <w:rPr>
          <w:rFonts w:ascii="宋体" w:hAnsi="宋体"/>
          <w:sz w:val="24"/>
        </w:rPr>
        <w:t>1.</w:t>
      </w:r>
      <w:r>
        <w:rPr>
          <w:rFonts w:ascii="宋体" w:hAnsi="宋体" w:hint="eastAsia"/>
          <w:sz w:val="24"/>
        </w:rPr>
        <w:t>在登记平时成绩</w:t>
      </w:r>
      <w:r w:rsidRPr="0042390F">
        <w:rPr>
          <w:rFonts w:ascii="宋体" w:hAnsi="宋体" w:hint="eastAsia"/>
          <w:sz w:val="24"/>
        </w:rPr>
        <w:t>前需及时收齐平时作业；对学生已经上交的作业需确保无一遗漏，正确评分和</w:t>
      </w:r>
      <w:r w:rsidRPr="009B7667">
        <w:rPr>
          <w:rFonts w:ascii="宋体" w:hAnsi="宋体" w:hint="eastAsia"/>
          <w:sz w:val="24"/>
        </w:rPr>
        <w:t>记录；对学生的请假</w:t>
      </w:r>
      <w:r>
        <w:rPr>
          <w:rFonts w:ascii="宋体" w:hAnsi="宋体" w:hint="eastAsia"/>
          <w:sz w:val="24"/>
        </w:rPr>
        <w:t>、</w:t>
      </w:r>
      <w:r w:rsidRPr="009B7667">
        <w:rPr>
          <w:rFonts w:ascii="宋体" w:hAnsi="宋体" w:hint="eastAsia"/>
          <w:sz w:val="24"/>
        </w:rPr>
        <w:t>旷课</w:t>
      </w:r>
      <w:r>
        <w:rPr>
          <w:rFonts w:ascii="宋体" w:hAnsi="宋体" w:hint="eastAsia"/>
          <w:sz w:val="24"/>
        </w:rPr>
        <w:t>情况和平时的课堂讨论等成绩</w:t>
      </w:r>
      <w:r w:rsidRPr="009B7667">
        <w:rPr>
          <w:rFonts w:ascii="宋体" w:hAnsi="宋体" w:hint="eastAsia"/>
          <w:sz w:val="24"/>
        </w:rPr>
        <w:t>记录需认真核对。</w:t>
      </w:r>
      <w:r>
        <w:rPr>
          <w:rFonts w:ascii="宋体" w:hAnsi="宋体" w:hint="eastAsia"/>
          <w:sz w:val="24"/>
        </w:rPr>
        <w:t>对逾期提交作业学生的成绩问题，应由学生自己承担责任。</w:t>
      </w:r>
    </w:p>
    <w:p w:rsidR="00D90198" w:rsidRDefault="00D90198" w:rsidP="00D90198">
      <w:pPr>
        <w:spacing w:line="360" w:lineRule="auto"/>
        <w:ind w:firstLine="468"/>
        <w:rPr>
          <w:rFonts w:ascii="宋体"/>
          <w:sz w:val="24"/>
        </w:rPr>
      </w:pPr>
      <w:r>
        <w:rPr>
          <w:rFonts w:ascii="宋体" w:hAnsi="宋体" w:hint="eastAsia"/>
          <w:sz w:val="24"/>
        </w:rPr>
        <w:t>2</w:t>
      </w:r>
      <w:r>
        <w:rPr>
          <w:rFonts w:ascii="宋体" w:hAnsi="宋体"/>
          <w:sz w:val="24"/>
        </w:rPr>
        <w:t>.</w:t>
      </w:r>
      <w:r w:rsidR="00885B48">
        <w:rPr>
          <w:rFonts w:ascii="宋体" w:hAnsi="宋体" w:hint="eastAsia"/>
          <w:sz w:val="24"/>
        </w:rPr>
        <w:t>计算平时成绩时需要</w:t>
      </w:r>
      <w:r>
        <w:rPr>
          <w:rFonts w:ascii="宋体" w:hAnsi="宋体" w:hint="eastAsia"/>
          <w:sz w:val="24"/>
        </w:rPr>
        <w:t>保留纸质版材料，主要包括平时成绩和期末成绩构成比例、每位学生平时成绩的不同构成部分的得分以及每位学生平时成绩总分，格式不限，该材料需要装入试卷袋存档。</w:t>
      </w:r>
    </w:p>
    <w:p w:rsidR="00345EF9" w:rsidRPr="009B7667" w:rsidRDefault="00D90198" w:rsidP="009717CA">
      <w:pPr>
        <w:spacing w:line="360" w:lineRule="auto"/>
        <w:ind w:firstLine="468"/>
        <w:rPr>
          <w:rFonts w:ascii="宋体"/>
          <w:sz w:val="24"/>
        </w:rPr>
      </w:pPr>
      <w:r>
        <w:rPr>
          <w:rFonts w:ascii="宋体" w:hAnsi="宋体" w:hint="eastAsia"/>
          <w:sz w:val="24"/>
        </w:rPr>
        <w:t>3</w:t>
      </w:r>
      <w:r w:rsidR="00BE5B19">
        <w:rPr>
          <w:rFonts w:ascii="宋体" w:hAnsi="宋体" w:hint="eastAsia"/>
          <w:sz w:val="24"/>
        </w:rPr>
        <w:t>.</w:t>
      </w:r>
      <w:r w:rsidR="00345EF9">
        <w:rPr>
          <w:rFonts w:ascii="宋体" w:hAnsi="宋体" w:hint="eastAsia"/>
          <w:sz w:val="24"/>
        </w:rPr>
        <w:t>教研中心应统一试卷、同一评分标准、同一平时成绩与期末考试的比例，尽量做到统一阅卷。</w:t>
      </w:r>
    </w:p>
    <w:p w:rsidR="00345EF9" w:rsidRPr="009B7667" w:rsidRDefault="00D90198" w:rsidP="009717CA">
      <w:pPr>
        <w:spacing w:line="360" w:lineRule="auto"/>
        <w:ind w:firstLine="468"/>
        <w:rPr>
          <w:rFonts w:ascii="宋体"/>
          <w:sz w:val="24"/>
        </w:rPr>
      </w:pPr>
      <w:r>
        <w:rPr>
          <w:rFonts w:ascii="宋体" w:hAnsi="宋体" w:hint="eastAsia"/>
          <w:sz w:val="24"/>
        </w:rPr>
        <w:t>4</w:t>
      </w:r>
      <w:r w:rsidR="00345EF9" w:rsidRPr="009B7667">
        <w:rPr>
          <w:rFonts w:ascii="宋体" w:hAnsi="宋体"/>
          <w:sz w:val="24"/>
        </w:rPr>
        <w:t>.</w:t>
      </w:r>
      <w:r w:rsidR="00345EF9" w:rsidRPr="009B7667">
        <w:rPr>
          <w:rFonts w:ascii="宋体" w:hAnsi="宋体" w:hint="eastAsia"/>
          <w:sz w:val="24"/>
        </w:rPr>
        <w:t>阅卷时需仔细认真</w:t>
      </w:r>
      <w:r w:rsidR="00345EF9">
        <w:rPr>
          <w:rFonts w:ascii="宋体" w:hAnsi="宋体" w:hint="eastAsia"/>
          <w:sz w:val="24"/>
        </w:rPr>
        <w:t>、公平</w:t>
      </w:r>
      <w:r w:rsidR="00345EF9" w:rsidRPr="009B7667">
        <w:rPr>
          <w:rFonts w:ascii="宋体" w:hAnsi="宋体" w:hint="eastAsia"/>
          <w:sz w:val="24"/>
        </w:rPr>
        <w:t>，</w:t>
      </w:r>
      <w:r w:rsidR="00345EF9">
        <w:rPr>
          <w:rFonts w:ascii="宋体" w:hAnsi="宋体" w:hint="eastAsia"/>
          <w:sz w:val="24"/>
        </w:rPr>
        <w:t>同一</w:t>
      </w:r>
      <w:r w:rsidR="00345EF9" w:rsidRPr="009B7667">
        <w:rPr>
          <w:rFonts w:ascii="宋体" w:hAnsi="宋体" w:hint="eastAsia"/>
          <w:sz w:val="24"/>
        </w:rPr>
        <w:t>评分</w:t>
      </w:r>
      <w:r w:rsidR="00345EF9">
        <w:rPr>
          <w:rFonts w:ascii="宋体" w:hAnsi="宋体" w:hint="eastAsia"/>
          <w:sz w:val="24"/>
        </w:rPr>
        <w:t>尺度</w:t>
      </w:r>
      <w:r w:rsidR="00345EF9" w:rsidRPr="009B7667">
        <w:rPr>
          <w:rFonts w:ascii="宋体" w:hAnsi="宋体" w:hint="eastAsia"/>
          <w:sz w:val="24"/>
        </w:rPr>
        <w:t>，避免阅卷</w:t>
      </w:r>
      <w:r w:rsidR="00345EF9">
        <w:rPr>
          <w:rFonts w:ascii="宋体" w:hAnsi="宋体" w:hint="eastAsia"/>
          <w:sz w:val="24"/>
        </w:rPr>
        <w:t>评分</w:t>
      </w:r>
      <w:r w:rsidR="00345EF9" w:rsidRPr="009B7667">
        <w:rPr>
          <w:rFonts w:ascii="宋体" w:hAnsi="宋体" w:hint="eastAsia"/>
          <w:sz w:val="24"/>
        </w:rPr>
        <w:t>出错。</w:t>
      </w:r>
    </w:p>
    <w:p w:rsidR="00345EF9" w:rsidRPr="009B7667" w:rsidRDefault="00D90198" w:rsidP="009717CA">
      <w:pPr>
        <w:spacing w:line="360" w:lineRule="auto"/>
        <w:ind w:firstLine="468"/>
        <w:rPr>
          <w:rFonts w:ascii="宋体"/>
          <w:sz w:val="24"/>
        </w:rPr>
      </w:pPr>
      <w:r>
        <w:rPr>
          <w:rFonts w:ascii="宋体" w:hAnsi="宋体" w:hint="eastAsia"/>
          <w:sz w:val="24"/>
        </w:rPr>
        <w:t>5</w:t>
      </w:r>
      <w:r w:rsidR="00345EF9" w:rsidRPr="009B7667">
        <w:rPr>
          <w:rFonts w:ascii="宋体" w:hAnsi="宋体"/>
          <w:sz w:val="24"/>
        </w:rPr>
        <w:t>.</w:t>
      </w:r>
      <w:r w:rsidR="00345EF9" w:rsidRPr="009B7667">
        <w:rPr>
          <w:rFonts w:ascii="宋体" w:hAnsi="宋体" w:hint="eastAsia"/>
          <w:sz w:val="24"/>
        </w:rPr>
        <w:t>总成绩计算时需按正确比例，避免因比例错误，导致批量成绩</w:t>
      </w:r>
      <w:r w:rsidR="00345EF9">
        <w:rPr>
          <w:rFonts w:ascii="宋体" w:hAnsi="宋体" w:hint="eastAsia"/>
          <w:sz w:val="24"/>
        </w:rPr>
        <w:t>出</w:t>
      </w:r>
      <w:r w:rsidR="00345EF9" w:rsidRPr="009B7667">
        <w:rPr>
          <w:rFonts w:ascii="宋体" w:hAnsi="宋体" w:hint="eastAsia"/>
          <w:sz w:val="24"/>
        </w:rPr>
        <w:t>错。</w:t>
      </w:r>
    </w:p>
    <w:p w:rsidR="00345EF9" w:rsidRPr="009B7667" w:rsidRDefault="00D90198" w:rsidP="009717CA">
      <w:pPr>
        <w:spacing w:line="360" w:lineRule="auto"/>
        <w:ind w:firstLine="468"/>
        <w:rPr>
          <w:rFonts w:ascii="宋体"/>
          <w:sz w:val="24"/>
        </w:rPr>
      </w:pPr>
      <w:r>
        <w:rPr>
          <w:rFonts w:ascii="宋体" w:hAnsi="宋体" w:hint="eastAsia"/>
          <w:sz w:val="24"/>
        </w:rPr>
        <w:t>6</w:t>
      </w:r>
      <w:r w:rsidR="00345EF9" w:rsidRPr="009B7667">
        <w:rPr>
          <w:rFonts w:ascii="宋体" w:hAnsi="宋体"/>
          <w:sz w:val="24"/>
        </w:rPr>
        <w:t>.</w:t>
      </w:r>
      <w:r w:rsidR="00345EF9" w:rsidRPr="009B7667">
        <w:rPr>
          <w:rFonts w:ascii="宋体" w:hAnsi="宋体" w:hint="eastAsia"/>
          <w:sz w:val="24"/>
        </w:rPr>
        <w:t>录入成绩时，需专注细心，避免出现录入错误。</w:t>
      </w:r>
    </w:p>
    <w:p w:rsidR="00345EF9" w:rsidRPr="00B31C46" w:rsidRDefault="00D90198" w:rsidP="009717CA">
      <w:pPr>
        <w:spacing w:line="360" w:lineRule="auto"/>
        <w:ind w:firstLine="468"/>
        <w:rPr>
          <w:rFonts w:ascii="宋体"/>
          <w:sz w:val="24"/>
        </w:rPr>
      </w:pPr>
      <w:r>
        <w:rPr>
          <w:rFonts w:ascii="宋体" w:hAnsi="宋体" w:hint="eastAsia"/>
          <w:sz w:val="24"/>
        </w:rPr>
        <w:t>7</w:t>
      </w:r>
      <w:r w:rsidR="00345EF9">
        <w:rPr>
          <w:rFonts w:ascii="宋体" w:hAnsi="宋体"/>
          <w:sz w:val="24"/>
        </w:rPr>
        <w:t>.</w:t>
      </w:r>
      <w:r w:rsidR="00345EF9">
        <w:rPr>
          <w:rFonts w:ascii="宋体" w:hAnsi="宋体" w:hint="eastAsia"/>
          <w:sz w:val="24"/>
        </w:rPr>
        <w:t>录入后请先保存，仔细核对比例设置、成绩等信息之后再正式提交。需在学校规定时间前</w:t>
      </w:r>
      <w:r>
        <w:rPr>
          <w:rFonts w:ascii="宋体" w:hAnsi="宋体" w:hint="eastAsia"/>
          <w:sz w:val="24"/>
        </w:rPr>
        <w:t>（考试之后十天以内）</w:t>
      </w:r>
      <w:r w:rsidR="00345EF9">
        <w:rPr>
          <w:rFonts w:ascii="宋体" w:hAnsi="宋体" w:hint="eastAsia"/>
          <w:sz w:val="24"/>
        </w:rPr>
        <w:t>完成。</w:t>
      </w:r>
    </w:p>
    <w:p w:rsidR="00345EF9" w:rsidRDefault="00BE5B19" w:rsidP="009717CA">
      <w:pPr>
        <w:spacing w:line="360" w:lineRule="auto"/>
        <w:ind w:firstLine="468"/>
        <w:rPr>
          <w:rFonts w:ascii="宋体"/>
          <w:sz w:val="24"/>
        </w:rPr>
      </w:pPr>
      <w:r>
        <w:rPr>
          <w:rFonts w:ascii="宋体" w:hAnsi="宋体" w:hint="eastAsia"/>
          <w:sz w:val="24"/>
        </w:rPr>
        <w:t>8</w:t>
      </w:r>
      <w:r w:rsidR="00345EF9">
        <w:rPr>
          <w:rFonts w:ascii="宋体" w:hAnsi="宋体"/>
          <w:sz w:val="24"/>
        </w:rPr>
        <w:t>.</w:t>
      </w:r>
      <w:r w:rsidR="00345EF9">
        <w:rPr>
          <w:rFonts w:ascii="宋体" w:hAnsi="宋体" w:hint="eastAsia"/>
          <w:sz w:val="24"/>
        </w:rPr>
        <w:t>如遇学生缺考在登记成绩时请务必填写“缺考”而不是零分，同时请仔细核查该生平时作业材料，慎重给予平时成绩。</w:t>
      </w:r>
    </w:p>
    <w:p w:rsidR="00345EF9" w:rsidRPr="00242B9B" w:rsidRDefault="00BE5B19" w:rsidP="009717CA">
      <w:pPr>
        <w:spacing w:line="360" w:lineRule="auto"/>
        <w:ind w:firstLine="468"/>
        <w:rPr>
          <w:rFonts w:ascii="宋体"/>
          <w:sz w:val="24"/>
        </w:rPr>
      </w:pPr>
      <w:r>
        <w:rPr>
          <w:rFonts w:ascii="宋体" w:hAnsi="宋体" w:hint="eastAsia"/>
          <w:sz w:val="24"/>
        </w:rPr>
        <w:t>9</w:t>
      </w:r>
      <w:r w:rsidR="00345EF9">
        <w:rPr>
          <w:rFonts w:ascii="宋体" w:hAnsi="宋体"/>
          <w:sz w:val="24"/>
        </w:rPr>
        <w:t>.</w:t>
      </w:r>
      <w:r w:rsidR="00345EF9">
        <w:rPr>
          <w:rFonts w:ascii="宋体" w:hAnsi="宋体" w:hint="eastAsia"/>
          <w:sz w:val="24"/>
        </w:rPr>
        <w:t>如若出现登分错误，需要提出书面修改申请，详细写明原因并附相关材料。</w:t>
      </w:r>
    </w:p>
    <w:p w:rsidR="00345EF9" w:rsidRDefault="00BE5B19" w:rsidP="000C2915">
      <w:pPr>
        <w:spacing w:line="360" w:lineRule="auto"/>
        <w:ind w:firstLine="468"/>
        <w:rPr>
          <w:rFonts w:ascii="宋体"/>
          <w:sz w:val="24"/>
        </w:rPr>
      </w:pPr>
      <w:r>
        <w:rPr>
          <w:rFonts w:ascii="宋体" w:hAnsi="宋体" w:hint="eastAsia"/>
          <w:sz w:val="24"/>
        </w:rPr>
        <w:t>10</w:t>
      </w:r>
      <w:r w:rsidR="00345EF9" w:rsidRPr="009B7667">
        <w:rPr>
          <w:rFonts w:ascii="宋体" w:hAnsi="宋体"/>
          <w:sz w:val="24"/>
        </w:rPr>
        <w:t>.</w:t>
      </w:r>
      <w:r w:rsidR="00345EF9">
        <w:rPr>
          <w:rFonts w:ascii="宋体" w:hAnsi="宋体" w:hint="eastAsia"/>
          <w:sz w:val="24"/>
        </w:rPr>
        <w:t>务必向</w:t>
      </w:r>
      <w:r w:rsidR="00345EF9" w:rsidRPr="009B7667">
        <w:rPr>
          <w:rFonts w:ascii="宋体" w:hAnsi="宋体" w:hint="eastAsia"/>
          <w:sz w:val="24"/>
        </w:rPr>
        <w:t>助教</w:t>
      </w:r>
      <w:r w:rsidR="00345EF9">
        <w:rPr>
          <w:rFonts w:ascii="宋体" w:hAnsi="宋体" w:hint="eastAsia"/>
          <w:sz w:val="24"/>
        </w:rPr>
        <w:t>说明相关要求。教师应认真检查助教工作，对助教的工作负有完全的责任。</w:t>
      </w:r>
    </w:p>
    <w:p w:rsidR="00345EF9" w:rsidRDefault="00BE5B19" w:rsidP="000C2915">
      <w:pPr>
        <w:spacing w:line="360" w:lineRule="auto"/>
        <w:ind w:firstLine="468"/>
        <w:rPr>
          <w:rFonts w:ascii="宋体"/>
          <w:sz w:val="24"/>
        </w:rPr>
      </w:pPr>
      <w:r>
        <w:rPr>
          <w:rFonts w:ascii="宋体" w:hAnsi="宋体" w:hint="eastAsia"/>
          <w:sz w:val="24"/>
        </w:rPr>
        <w:t>11.</w:t>
      </w:r>
      <w:r w:rsidR="00345EF9">
        <w:rPr>
          <w:rFonts w:ascii="宋体" w:hAnsi="宋体" w:hint="eastAsia"/>
          <w:sz w:val="24"/>
        </w:rPr>
        <w:t>要杜绝人情分。避免差错。提高成绩考核和管理的质量。</w:t>
      </w:r>
    </w:p>
    <w:p w:rsidR="00345EF9" w:rsidRDefault="00BE5B19" w:rsidP="000C2915">
      <w:pPr>
        <w:spacing w:line="360" w:lineRule="auto"/>
        <w:ind w:firstLine="468"/>
        <w:rPr>
          <w:rFonts w:ascii="宋体"/>
          <w:sz w:val="24"/>
        </w:rPr>
      </w:pPr>
      <w:r>
        <w:rPr>
          <w:rFonts w:ascii="宋体" w:hAnsi="宋体" w:hint="eastAsia"/>
          <w:sz w:val="24"/>
        </w:rPr>
        <w:t>12.</w:t>
      </w:r>
      <w:r w:rsidR="00345EF9">
        <w:rPr>
          <w:rFonts w:ascii="宋体" w:hAnsi="宋体" w:hint="eastAsia"/>
          <w:sz w:val="24"/>
        </w:rPr>
        <w:t>对出现成绩登分差错的教师，将在期末教师教学质量考核中酌情减分。</w:t>
      </w:r>
    </w:p>
    <w:p w:rsidR="00345EF9" w:rsidRDefault="00345EF9" w:rsidP="009717CA">
      <w:pPr>
        <w:spacing w:line="360" w:lineRule="auto"/>
        <w:ind w:firstLine="468"/>
        <w:rPr>
          <w:rFonts w:ascii="仿宋" w:eastAsia="仿宋" w:hAnsi="仿宋"/>
          <w:sz w:val="28"/>
        </w:rPr>
      </w:pPr>
      <w:r w:rsidRPr="00BA722A">
        <w:rPr>
          <w:rFonts w:ascii="仿宋" w:eastAsia="仿宋" w:hAnsi="仿宋" w:hint="eastAsia"/>
          <w:sz w:val="28"/>
        </w:rPr>
        <w:t>特此通告。</w:t>
      </w:r>
    </w:p>
    <w:p w:rsidR="00345EF9" w:rsidRPr="00F70773" w:rsidRDefault="00345EF9" w:rsidP="00D90198">
      <w:pPr>
        <w:spacing w:line="276" w:lineRule="auto"/>
        <w:ind w:firstLine="468"/>
        <w:jc w:val="right"/>
        <w:rPr>
          <w:rFonts w:ascii="仿宋" w:eastAsia="仿宋" w:hAnsi="仿宋"/>
          <w:sz w:val="24"/>
        </w:rPr>
      </w:pPr>
      <w:r>
        <w:rPr>
          <w:rFonts w:ascii="仿宋" w:eastAsia="仿宋" w:hAnsi="仿宋"/>
          <w:sz w:val="28"/>
        </w:rPr>
        <w:t xml:space="preserve">                         </w:t>
      </w:r>
      <w:r w:rsidRPr="00F70773">
        <w:rPr>
          <w:rFonts w:ascii="仿宋" w:eastAsia="仿宋" w:hAnsi="仿宋"/>
        </w:rPr>
        <w:t xml:space="preserve"> </w:t>
      </w:r>
      <w:r w:rsidRPr="00F70773">
        <w:rPr>
          <w:rFonts w:ascii="仿宋" w:eastAsia="仿宋" w:hAnsi="仿宋"/>
          <w:sz w:val="24"/>
        </w:rPr>
        <w:t xml:space="preserve"> </w:t>
      </w:r>
      <w:r w:rsidRPr="00F70773">
        <w:rPr>
          <w:rFonts w:ascii="仿宋" w:eastAsia="仿宋" w:hAnsi="仿宋" w:hint="eastAsia"/>
          <w:sz w:val="24"/>
        </w:rPr>
        <w:t>马克思主义学院本科教学办公室</w:t>
      </w:r>
    </w:p>
    <w:p w:rsidR="00345EF9" w:rsidRPr="00F70773" w:rsidRDefault="00345EF9" w:rsidP="00D90198">
      <w:pPr>
        <w:spacing w:line="276" w:lineRule="auto"/>
        <w:ind w:firstLine="468"/>
        <w:jc w:val="right"/>
        <w:rPr>
          <w:rFonts w:ascii="仿宋" w:eastAsia="仿宋" w:hAnsi="仿宋"/>
          <w:sz w:val="24"/>
        </w:rPr>
      </w:pPr>
      <w:r w:rsidRPr="00F70773">
        <w:rPr>
          <w:rFonts w:ascii="仿宋" w:eastAsia="仿宋" w:hAnsi="仿宋"/>
          <w:sz w:val="24"/>
        </w:rPr>
        <w:t xml:space="preserve">       </w:t>
      </w:r>
      <w:r w:rsidR="00BE5B19" w:rsidRPr="00F70773">
        <w:rPr>
          <w:rFonts w:ascii="仿宋" w:eastAsia="仿宋" w:hAnsi="仿宋"/>
          <w:sz w:val="24"/>
        </w:rPr>
        <w:t xml:space="preserve">                            201</w:t>
      </w:r>
      <w:r w:rsidR="00BE5B19" w:rsidRPr="00F70773">
        <w:rPr>
          <w:rFonts w:ascii="仿宋" w:eastAsia="仿宋" w:hAnsi="仿宋" w:hint="eastAsia"/>
          <w:sz w:val="24"/>
        </w:rPr>
        <w:t>7年6月6日</w:t>
      </w:r>
    </w:p>
    <w:sectPr w:rsidR="00345EF9" w:rsidRPr="00F70773" w:rsidSect="00627B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FFB" w:rsidRDefault="00262FFB" w:rsidP="00C53D3A">
      <w:r>
        <w:separator/>
      </w:r>
    </w:p>
  </w:endnote>
  <w:endnote w:type="continuationSeparator" w:id="1">
    <w:p w:rsidR="00262FFB" w:rsidRDefault="00262FFB" w:rsidP="00C53D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FFB" w:rsidRDefault="00262FFB" w:rsidP="00C53D3A">
      <w:r>
        <w:separator/>
      </w:r>
    </w:p>
  </w:footnote>
  <w:footnote w:type="continuationSeparator" w:id="1">
    <w:p w:rsidR="00262FFB" w:rsidRDefault="00262FFB" w:rsidP="00C53D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3D3A"/>
    <w:rsid w:val="000046B8"/>
    <w:rsid w:val="00014E03"/>
    <w:rsid w:val="00020DA7"/>
    <w:rsid w:val="000B3BC0"/>
    <w:rsid w:val="000B4EDC"/>
    <w:rsid w:val="000C2915"/>
    <w:rsid w:val="000D1D1D"/>
    <w:rsid w:val="001076E1"/>
    <w:rsid w:val="00155D81"/>
    <w:rsid w:val="00242B9B"/>
    <w:rsid w:val="00262FFB"/>
    <w:rsid w:val="00294481"/>
    <w:rsid w:val="002A35C5"/>
    <w:rsid w:val="002E4451"/>
    <w:rsid w:val="00345EF9"/>
    <w:rsid w:val="003C5242"/>
    <w:rsid w:val="003D4760"/>
    <w:rsid w:val="00417D06"/>
    <w:rsid w:val="0042390F"/>
    <w:rsid w:val="00426AEA"/>
    <w:rsid w:val="0049620B"/>
    <w:rsid w:val="00531067"/>
    <w:rsid w:val="005E2873"/>
    <w:rsid w:val="005E499C"/>
    <w:rsid w:val="00627BC4"/>
    <w:rsid w:val="00723B51"/>
    <w:rsid w:val="00780959"/>
    <w:rsid w:val="00793916"/>
    <w:rsid w:val="00802477"/>
    <w:rsid w:val="008224D4"/>
    <w:rsid w:val="00885B48"/>
    <w:rsid w:val="008E338D"/>
    <w:rsid w:val="00946A46"/>
    <w:rsid w:val="00957D1E"/>
    <w:rsid w:val="009717CA"/>
    <w:rsid w:val="009B7667"/>
    <w:rsid w:val="009C24DF"/>
    <w:rsid w:val="009C5E7C"/>
    <w:rsid w:val="009F385B"/>
    <w:rsid w:val="00A96842"/>
    <w:rsid w:val="00AA2209"/>
    <w:rsid w:val="00AB0E17"/>
    <w:rsid w:val="00AF0B38"/>
    <w:rsid w:val="00B31C46"/>
    <w:rsid w:val="00B37DCE"/>
    <w:rsid w:val="00B46543"/>
    <w:rsid w:val="00BA722A"/>
    <w:rsid w:val="00BE5B19"/>
    <w:rsid w:val="00C53D3A"/>
    <w:rsid w:val="00C54AE1"/>
    <w:rsid w:val="00C70767"/>
    <w:rsid w:val="00D12C30"/>
    <w:rsid w:val="00D4691A"/>
    <w:rsid w:val="00D513A1"/>
    <w:rsid w:val="00D65950"/>
    <w:rsid w:val="00D90198"/>
    <w:rsid w:val="00DA2A26"/>
    <w:rsid w:val="00E368B1"/>
    <w:rsid w:val="00E53C87"/>
    <w:rsid w:val="00E819E1"/>
    <w:rsid w:val="00EA647A"/>
    <w:rsid w:val="00ED5EDE"/>
    <w:rsid w:val="00F70773"/>
    <w:rsid w:val="00FE464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BC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C53D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C53D3A"/>
    <w:rPr>
      <w:rFonts w:cs="Times New Roman"/>
      <w:sz w:val="18"/>
      <w:szCs w:val="18"/>
    </w:rPr>
  </w:style>
  <w:style w:type="paragraph" w:styleId="a4">
    <w:name w:val="footer"/>
    <w:basedOn w:val="a"/>
    <w:link w:val="Char0"/>
    <w:uiPriority w:val="99"/>
    <w:semiHidden/>
    <w:rsid w:val="00C53D3A"/>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C53D3A"/>
    <w:rPr>
      <w:rFonts w:cs="Times New Roman"/>
      <w:sz w:val="18"/>
      <w:szCs w:val="18"/>
    </w:rPr>
  </w:style>
  <w:style w:type="paragraph" w:styleId="a5">
    <w:name w:val="Balloon Text"/>
    <w:basedOn w:val="a"/>
    <w:link w:val="Char1"/>
    <w:uiPriority w:val="99"/>
    <w:semiHidden/>
    <w:rsid w:val="003D4760"/>
    <w:rPr>
      <w:sz w:val="18"/>
      <w:szCs w:val="18"/>
    </w:rPr>
  </w:style>
  <w:style w:type="character" w:customStyle="1" w:styleId="Char1">
    <w:name w:val="批注框文本 Char"/>
    <w:basedOn w:val="a0"/>
    <w:link w:val="a5"/>
    <w:uiPriority w:val="99"/>
    <w:semiHidden/>
    <w:locked/>
    <w:rsid w:val="003D4760"/>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马克思主义学院本科教学办公室关于</dc:title>
  <dc:subject/>
  <dc:creator>lenovo</dc:creator>
  <cp:keywords/>
  <dc:description/>
  <cp:lastModifiedBy>lenovo</cp:lastModifiedBy>
  <cp:revision>12</cp:revision>
  <cp:lastPrinted>2017-06-09T02:44:00Z</cp:lastPrinted>
  <dcterms:created xsi:type="dcterms:W3CDTF">2017-06-17T13:29:00Z</dcterms:created>
  <dcterms:modified xsi:type="dcterms:W3CDTF">2017-06-21T05:45:00Z</dcterms:modified>
</cp:coreProperties>
</file>