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DCF" w:rsidRDefault="009221F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  <w:bookmarkStart w:id="0" w:name="_GoBack"/>
      <w:bookmarkEnd w:id="0"/>
    </w:p>
    <w:p w:rsidR="00111DCF" w:rsidRDefault="009221FE">
      <w:pPr>
        <w:spacing w:beforeLines="50" w:before="156" w:afterLines="100" w:after="312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“样板支部”建设情况</w:t>
      </w:r>
      <w:proofErr w:type="gramStart"/>
      <w:r>
        <w:rPr>
          <w:rFonts w:eastAsia="方正小标宋简体" w:hint="eastAsia"/>
          <w:sz w:val="44"/>
          <w:szCs w:val="44"/>
        </w:rPr>
        <w:t>对照自</w:t>
      </w:r>
      <w:proofErr w:type="gramEnd"/>
      <w:r>
        <w:rPr>
          <w:rFonts w:eastAsia="方正小标宋简体" w:hint="eastAsia"/>
          <w:sz w:val="44"/>
          <w:szCs w:val="44"/>
        </w:rPr>
        <w:t>查表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供参考</w:t>
      </w:r>
      <w:r>
        <w:rPr>
          <w:rFonts w:eastAsia="方正小标宋简体" w:hint="eastAsia"/>
          <w:sz w:val="44"/>
          <w:szCs w:val="44"/>
        </w:rPr>
        <w:t>）</w:t>
      </w:r>
    </w:p>
    <w:p w:rsidR="00111DCF" w:rsidRDefault="009221FE">
      <w:pPr>
        <w:spacing w:afterLines="50" w:after="156" w:line="400" w:lineRule="exact"/>
        <w:ind w:left="420" w:hangingChars="150" w:hanging="420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创建单位名称：</w:t>
      </w:r>
      <w:r>
        <w:rPr>
          <w:rFonts w:eastAsia="仿宋_GB2312" w:hint="eastAsia"/>
          <w:sz w:val="28"/>
          <w:szCs w:val="28"/>
          <w:u w:val="single"/>
        </w:rPr>
        <w:t xml:space="preserve">                </w:t>
      </w:r>
    </w:p>
    <w:tbl>
      <w:tblPr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9750"/>
        <w:gridCol w:w="2283"/>
      </w:tblGrid>
      <w:tr w:rsidR="00111DCF">
        <w:trPr>
          <w:trHeight w:val="567"/>
          <w:tblHeader/>
          <w:jc w:val="center"/>
        </w:trPr>
        <w:tc>
          <w:tcPr>
            <w:tcW w:w="2471" w:type="dxa"/>
            <w:vAlign w:val="center"/>
          </w:tcPr>
          <w:p w:rsidR="00111DCF" w:rsidRDefault="009221FE">
            <w:pPr>
              <w:snapToGrid w:val="0"/>
              <w:spacing w:beforeLines="20" w:before="62" w:afterLines="20" w:after="62"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一级指标</w:t>
            </w:r>
          </w:p>
        </w:tc>
        <w:tc>
          <w:tcPr>
            <w:tcW w:w="9750" w:type="dxa"/>
            <w:vAlign w:val="center"/>
          </w:tcPr>
          <w:p w:rsidR="00111DCF" w:rsidRDefault="009221FE">
            <w:pPr>
              <w:snapToGrid w:val="0"/>
              <w:spacing w:beforeLines="20" w:before="62" w:afterLines="20" w:after="62"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二级指标</w:t>
            </w:r>
          </w:p>
        </w:tc>
        <w:tc>
          <w:tcPr>
            <w:tcW w:w="2283" w:type="dxa"/>
            <w:vAlign w:val="center"/>
          </w:tcPr>
          <w:p w:rsidR="00111DCF" w:rsidRDefault="009221FE">
            <w:pPr>
              <w:snapToGrid w:val="0"/>
              <w:spacing w:beforeLines="20" w:before="62" w:afterLines="20" w:after="62"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完成情况</w:t>
            </w:r>
          </w:p>
        </w:tc>
      </w:tr>
      <w:tr w:rsidR="00111DCF">
        <w:trPr>
          <w:trHeight w:val="90"/>
          <w:jc w:val="center"/>
        </w:trPr>
        <w:tc>
          <w:tcPr>
            <w:tcW w:w="2471" w:type="dxa"/>
            <w:vMerge w:val="restart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教育党员有力</w:t>
            </w:r>
          </w:p>
        </w:tc>
        <w:tc>
          <w:tcPr>
            <w:tcW w:w="9750" w:type="dxa"/>
            <w:tcBorders>
              <w:bottom w:val="single" w:sz="4" w:space="0" w:color="auto"/>
            </w:tcBorders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ind w:left="384" w:hangingChars="160" w:hanging="38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1.1</w:t>
            </w:r>
            <w:r>
              <w:rPr>
                <w:rFonts w:ascii="Times New Roman" w:eastAsia="仿宋_GB2312" w:hAnsi="Times New Roman" w:cs="Times New Roman"/>
                <w:sz w:val="24"/>
              </w:rPr>
              <w:t>突出政治功能，党员教育扎实有效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292"/>
          <w:jc w:val="center"/>
        </w:trPr>
        <w:tc>
          <w:tcPr>
            <w:tcW w:w="2471" w:type="dxa"/>
            <w:vMerge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360" w:hangingChars="150" w:hanging="3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750" w:type="dxa"/>
            <w:tcBorders>
              <w:bottom w:val="single" w:sz="4" w:space="0" w:color="auto"/>
            </w:tcBorders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ind w:left="384" w:hangingChars="160" w:hanging="38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1.2</w:t>
            </w:r>
            <w:r>
              <w:rPr>
                <w:rFonts w:ascii="Times New Roman" w:eastAsia="仿宋_GB2312" w:hAnsi="Times New Roman" w:cs="Times New Roman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</w:rPr>
              <w:t>三会一课</w:t>
            </w:r>
            <w:r>
              <w:rPr>
                <w:rFonts w:ascii="Times New Roman" w:eastAsia="仿宋_GB2312" w:hAnsi="Times New Roman" w:cs="Times New Roman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</w:rPr>
              <w:t>制度规范落实，支部主题党日严格规范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620"/>
          <w:jc w:val="center"/>
        </w:trPr>
        <w:tc>
          <w:tcPr>
            <w:tcW w:w="2471" w:type="dxa"/>
            <w:vMerge w:val="restart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管理党员有力</w:t>
            </w:r>
          </w:p>
        </w:tc>
        <w:tc>
          <w:tcPr>
            <w:tcW w:w="9750" w:type="dxa"/>
            <w:tcBorders>
              <w:bottom w:val="single" w:sz="4" w:space="0" w:color="auto"/>
            </w:tcBorders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ind w:left="384" w:hangingChars="160" w:hanging="38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2.1</w:t>
            </w:r>
            <w:r>
              <w:rPr>
                <w:rFonts w:ascii="Times New Roman" w:eastAsia="仿宋_GB2312" w:hAnsi="Times New Roman" w:cs="Times New Roman"/>
                <w:sz w:val="24"/>
              </w:rPr>
              <w:t>党员发展、党员培训、党籍管理、党费收缴、党员激励关怀帮扶等工作扎实有效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90"/>
          <w:jc w:val="center"/>
        </w:trPr>
        <w:tc>
          <w:tcPr>
            <w:tcW w:w="2471" w:type="dxa"/>
            <w:vMerge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750" w:type="dxa"/>
            <w:tcBorders>
              <w:top w:val="single" w:sz="4" w:space="0" w:color="auto"/>
            </w:tcBorders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ind w:left="384" w:hangingChars="160" w:hanging="38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2.2</w:t>
            </w:r>
            <w:r>
              <w:rPr>
                <w:rFonts w:ascii="Times New Roman" w:eastAsia="仿宋_GB2312" w:hAnsi="Times New Roman" w:cs="Times New Roman"/>
                <w:sz w:val="24"/>
              </w:rPr>
              <w:t>党员先锋模范作用充分发挥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90"/>
          <w:jc w:val="center"/>
        </w:trPr>
        <w:tc>
          <w:tcPr>
            <w:tcW w:w="2471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监督党员有力</w:t>
            </w:r>
          </w:p>
        </w:tc>
        <w:tc>
          <w:tcPr>
            <w:tcW w:w="9750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坚持把纪律和规矩挺在前面，监督党员履行义务、遵规守纪及时到位</w:t>
            </w:r>
          </w:p>
        </w:tc>
        <w:tc>
          <w:tcPr>
            <w:tcW w:w="2283" w:type="dxa"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90"/>
          <w:jc w:val="center"/>
        </w:trPr>
        <w:tc>
          <w:tcPr>
            <w:tcW w:w="2471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组织师生有力</w:t>
            </w:r>
          </w:p>
        </w:tc>
        <w:tc>
          <w:tcPr>
            <w:tcW w:w="9750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引领带动师生投入中心工作的动员力、实效性强</w:t>
            </w:r>
          </w:p>
        </w:tc>
        <w:tc>
          <w:tcPr>
            <w:tcW w:w="2283" w:type="dxa"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90"/>
          <w:jc w:val="center"/>
        </w:trPr>
        <w:tc>
          <w:tcPr>
            <w:tcW w:w="2471" w:type="dxa"/>
            <w:vMerge w:val="restart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5.</w:t>
            </w:r>
            <w:r>
              <w:rPr>
                <w:rFonts w:ascii="Times New Roman" w:eastAsia="仿宋_GB2312" w:hAnsi="Times New Roman" w:cs="Times New Roman"/>
                <w:sz w:val="24"/>
              </w:rPr>
              <w:t>宣传师生有力</w:t>
            </w:r>
          </w:p>
        </w:tc>
        <w:tc>
          <w:tcPr>
            <w:tcW w:w="9750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ind w:left="384" w:hangingChars="160" w:hanging="38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5.1</w:t>
            </w:r>
            <w:r>
              <w:rPr>
                <w:rFonts w:ascii="Times New Roman" w:eastAsia="仿宋_GB2312" w:hAnsi="Times New Roman" w:cs="Times New Roman"/>
                <w:sz w:val="24"/>
              </w:rPr>
              <w:t>学习传达上级党组织决策部署及时到位</w:t>
            </w:r>
          </w:p>
        </w:tc>
        <w:tc>
          <w:tcPr>
            <w:tcW w:w="2283" w:type="dxa"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431"/>
          <w:jc w:val="center"/>
        </w:trPr>
        <w:tc>
          <w:tcPr>
            <w:tcW w:w="2471" w:type="dxa"/>
            <w:vMerge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360" w:hangingChars="150" w:hanging="3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750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ind w:left="384" w:hangingChars="160" w:hanging="38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5.2</w:t>
            </w:r>
            <w:r>
              <w:rPr>
                <w:rFonts w:ascii="Times New Roman" w:eastAsia="仿宋_GB2312" w:hAnsi="Times New Roman" w:cs="Times New Roman"/>
                <w:sz w:val="24"/>
              </w:rPr>
              <w:t>注重发现树立、宣传推广师生身边典型人物、典型事迹</w:t>
            </w:r>
          </w:p>
        </w:tc>
        <w:tc>
          <w:tcPr>
            <w:tcW w:w="2283" w:type="dxa"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90"/>
          <w:jc w:val="center"/>
        </w:trPr>
        <w:tc>
          <w:tcPr>
            <w:tcW w:w="2471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6.</w:t>
            </w:r>
            <w:r>
              <w:rPr>
                <w:rFonts w:ascii="Times New Roman" w:eastAsia="仿宋_GB2312" w:hAnsi="Times New Roman" w:cs="Times New Roman"/>
                <w:sz w:val="24"/>
              </w:rPr>
              <w:t>凝聚师生有力</w:t>
            </w:r>
          </w:p>
        </w:tc>
        <w:tc>
          <w:tcPr>
            <w:tcW w:w="9750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思想引领和价值观塑造有机融入教师教学科研、学生学习生活</w:t>
            </w:r>
          </w:p>
        </w:tc>
        <w:tc>
          <w:tcPr>
            <w:tcW w:w="2283" w:type="dxa"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915"/>
          <w:jc w:val="center"/>
        </w:trPr>
        <w:tc>
          <w:tcPr>
            <w:tcW w:w="2471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7.</w:t>
            </w:r>
            <w:r>
              <w:rPr>
                <w:rFonts w:ascii="Times New Roman" w:eastAsia="仿宋_GB2312" w:hAnsi="Times New Roman" w:cs="Times New Roman"/>
                <w:sz w:val="24"/>
              </w:rPr>
              <w:t>服务师生有力</w:t>
            </w:r>
          </w:p>
        </w:tc>
        <w:tc>
          <w:tcPr>
            <w:tcW w:w="9750" w:type="dxa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常态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化了解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师生困难诉求、倾听师生意见建议，师生有困难找支部、有问题找党员的帮扶机制健全有效</w:t>
            </w:r>
          </w:p>
        </w:tc>
        <w:tc>
          <w:tcPr>
            <w:tcW w:w="2283" w:type="dxa"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569" w:hangingChars="237" w:hanging="56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90"/>
          <w:jc w:val="center"/>
        </w:trPr>
        <w:tc>
          <w:tcPr>
            <w:tcW w:w="12221" w:type="dxa"/>
            <w:gridSpan w:val="2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8.</w:t>
            </w:r>
            <w:r>
              <w:rPr>
                <w:rFonts w:ascii="Times New Roman" w:eastAsia="仿宋_GB2312" w:hAnsi="Times New Roman" w:cs="Times New Roman"/>
                <w:sz w:val="24"/>
              </w:rPr>
              <w:t>其他（对照申报时提出的建设计划完成情况等）</w:t>
            </w:r>
          </w:p>
        </w:tc>
        <w:tc>
          <w:tcPr>
            <w:tcW w:w="2283" w:type="dxa"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600" w:hangingChars="250" w:hanging="6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11DCF">
        <w:trPr>
          <w:trHeight w:val="90"/>
          <w:jc w:val="center"/>
        </w:trPr>
        <w:tc>
          <w:tcPr>
            <w:tcW w:w="12221" w:type="dxa"/>
            <w:gridSpan w:val="2"/>
            <w:vAlign w:val="center"/>
          </w:tcPr>
          <w:p w:rsidR="00111DCF" w:rsidRDefault="009221FE">
            <w:pPr>
              <w:spacing w:beforeLines="20" w:before="62" w:afterLines="20" w:after="62" w:line="360" w:lineRule="exact"/>
              <w:ind w:left="600" w:hangingChars="250" w:hanging="6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9.</w:t>
            </w:r>
            <w:r>
              <w:rPr>
                <w:rFonts w:ascii="Times New Roman" w:eastAsia="仿宋_GB2312" w:hAnsi="Times New Roman" w:cs="Times New Roman"/>
                <w:sz w:val="24"/>
              </w:rPr>
              <w:t>下一阶段建设计划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在认真总结前期建设经验教训的基础上，简要说明下一阶段建设方案和举措等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2283" w:type="dxa"/>
            <w:vAlign w:val="center"/>
          </w:tcPr>
          <w:p w:rsidR="00111DCF" w:rsidRDefault="00111DCF">
            <w:pPr>
              <w:spacing w:beforeLines="20" w:before="62" w:afterLines="20" w:after="62" w:line="360" w:lineRule="exact"/>
              <w:ind w:left="600" w:hangingChars="250" w:hanging="6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111DCF" w:rsidRDefault="00111DCF"/>
    <w:sectPr w:rsidR="00111DCF">
      <w:pgSz w:w="16838" w:h="11906" w:orient="landscape"/>
      <w:pgMar w:top="964" w:right="1440" w:bottom="96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zMGQ4YmE0Y2I1MWU3YTg2MDI4ZDg0MTkxMmM2YTYifQ=="/>
  </w:docVars>
  <w:rsids>
    <w:rsidRoot w:val="231B6609"/>
    <w:rsid w:val="00111DCF"/>
    <w:rsid w:val="009221FE"/>
    <w:rsid w:val="231B6609"/>
    <w:rsid w:val="2976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B296C"/>
  <w15:docId w15:val="{E3338013-E6AF-472D-B51B-A08008DC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HYZ</dc:creator>
  <cp:lastModifiedBy>马克思主义学院</cp:lastModifiedBy>
  <cp:revision>2</cp:revision>
  <dcterms:created xsi:type="dcterms:W3CDTF">2024-12-04T10:21:00Z</dcterms:created>
  <dcterms:modified xsi:type="dcterms:W3CDTF">2024-12-12T02:59:00Z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13B82AD81BBC478FAD4CB403E38A74A8_13</vt:lpwstr>
  </property>
</Properties>
</file>