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转为中共正式党员表决票</w:t>
      </w:r>
    </w:p>
    <w:bookmarkEnd w:id="0"/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after="156" w:afterLines="50"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党支部名称（盖章）：                       年  月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2340"/>
        <w:gridCol w:w="216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预备党员姓名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同意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不同意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延长预备期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取消预备党员资格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填写选票说明：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1.划写选票要用钢笔或圆珠笔，符号要准确，笔迹要清楚；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2.对</w:t>
      </w:r>
      <w:r>
        <w:rPr>
          <w:rFonts w:hint="eastAsia" w:eastAsia="仿宋_GB2312"/>
          <w:sz w:val="32"/>
          <w:szCs w:val="32"/>
        </w:rPr>
        <w:t>预备党员</w:t>
      </w:r>
      <w:r>
        <w:rPr>
          <w:rFonts w:eastAsia="仿宋_GB2312"/>
          <w:sz w:val="32"/>
          <w:szCs w:val="32"/>
        </w:rPr>
        <w:t>可以投赞成票或不赞成票，也可以投弃权票；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3.对</w:t>
      </w:r>
      <w:r>
        <w:rPr>
          <w:rFonts w:hint="eastAsia" w:eastAsia="仿宋_GB2312"/>
          <w:sz w:val="32"/>
          <w:szCs w:val="32"/>
        </w:rPr>
        <w:t>预备党员</w:t>
      </w:r>
      <w:r>
        <w:rPr>
          <w:rFonts w:eastAsia="仿宋_GB2312"/>
          <w:sz w:val="32"/>
          <w:szCs w:val="32"/>
        </w:rPr>
        <w:t>赞成的，在“同意”栏划“</w:t>
      </w:r>
      <w:r>
        <w:rPr>
          <w:rFonts w:hint="eastAsia" w:ascii="仿宋_GB2312" w:eastAsia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”；不赞成的，在“不同意”栏划“</w:t>
      </w:r>
      <w:r>
        <w:rPr>
          <w:rFonts w:hint="eastAsia" w:ascii="仿宋_GB2312" w:eastAsia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”；弃权的，在“弃权”栏划“</w:t>
      </w:r>
      <w:r>
        <w:rPr>
          <w:rFonts w:hint="eastAsia" w:ascii="仿宋_GB2312" w:eastAsia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”。不划任何符号视作弃权</w:t>
      </w:r>
      <w:r>
        <w:rPr>
          <w:rFonts w:hint="eastAsia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20B6D"/>
    <w:rsid w:val="6F9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2019-09-30T03:13:00Z</dcterms:created>
  <dc:creator>马克思主义学院</dc:creator>
  <cp:lastModifiedBy>马克思主义学院</cp:lastModifiedBy>
  <dcterms:modified xsi:type="dcterms:W3CDTF">2019-09-30T03:13:42Z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